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01.09</w:t>
      </w:r>
      <w:r w:rsidRPr="00A26ECA">
        <w:rPr>
          <w:rFonts w:ascii="Times New Roman" w:hAnsi="Times New Roman" w:cs="Times New Roman"/>
          <w:b/>
        </w:rPr>
        <w:t>.2022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18434A" w:rsidP="00531A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4A">
        <w:rPr>
          <w:rFonts w:ascii="Times New Roman" w:hAnsi="Times New Roman" w:cs="Times New Roman"/>
          <w:b/>
          <w:sz w:val="28"/>
          <w:szCs w:val="28"/>
        </w:rPr>
        <w:t xml:space="preserve">Общая долевая собственность: </w:t>
      </w:r>
      <w:r w:rsidR="0084778C">
        <w:rPr>
          <w:rFonts w:ascii="Times New Roman" w:hAnsi="Times New Roman" w:cs="Times New Roman"/>
          <w:b/>
          <w:sz w:val="28"/>
          <w:szCs w:val="28"/>
        </w:rPr>
        <w:t>что нужно знать заявителю</w:t>
      </w:r>
      <w:r w:rsidRPr="0018434A">
        <w:rPr>
          <w:rFonts w:ascii="Times New Roman" w:hAnsi="Times New Roman" w:cs="Times New Roman"/>
          <w:b/>
          <w:sz w:val="28"/>
          <w:szCs w:val="28"/>
        </w:rPr>
        <w:t xml:space="preserve"> об изменениях в законодательстве?</w:t>
      </w:r>
    </w:p>
    <w:p w:rsidR="0018434A" w:rsidRPr="0018434A" w:rsidRDefault="0018434A" w:rsidP="00184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5FB4" w:rsidRPr="00E6272E">
        <w:rPr>
          <w:rFonts w:ascii="Times New Roman" w:hAnsi="Times New Roman" w:cs="Times New Roman"/>
          <w:b/>
          <w:sz w:val="28"/>
          <w:szCs w:val="28"/>
        </w:rPr>
        <w:t>1 сентября вступил в силу Федеральный</w:t>
      </w:r>
      <w:r w:rsidR="005F7D64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125FB4" w:rsidRPr="00E6272E">
        <w:rPr>
          <w:rFonts w:ascii="Times New Roman" w:hAnsi="Times New Roman" w:cs="Times New Roman"/>
          <w:b/>
          <w:sz w:val="28"/>
          <w:szCs w:val="28"/>
        </w:rPr>
        <w:t xml:space="preserve"> от 14.07.2022 № 310-ФЗ «О внесении изменений в Семейный кодекс Российской Федерации и отдельные законодательные акты Российской Федерации».</w:t>
      </w:r>
      <w:r w:rsidR="005F7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Сегодня в рубрике «Вопрос-ответ» мы ответим на популярные вопросы по теме.</w:t>
      </w:r>
    </w:p>
    <w:p w:rsidR="00E6272E" w:rsidRPr="00E6272E" w:rsidRDefault="0018434A" w:rsidP="001843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Как новшества в законодательстве повлияют на собственников недвижимости?</w:t>
      </w:r>
    </w:p>
    <w:p w:rsidR="00E6272E" w:rsidRDefault="006A0995" w:rsidP="00E62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6272E" w:rsidRPr="00E6272E">
        <w:rPr>
          <w:rFonts w:ascii="Times New Roman" w:hAnsi="Times New Roman" w:cs="Times New Roman"/>
          <w:sz w:val="28"/>
          <w:szCs w:val="28"/>
        </w:rPr>
        <w:t>Теперь 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составит менее шести квадратных метров общей площади жилого помещения на каждого сособственника.</w:t>
      </w:r>
      <w:r w:rsidR="00E6272E">
        <w:rPr>
          <w:rFonts w:ascii="Times New Roman" w:hAnsi="Times New Roman" w:cs="Times New Roman"/>
          <w:sz w:val="28"/>
          <w:szCs w:val="28"/>
        </w:rPr>
        <w:t xml:space="preserve"> С</w:t>
      </w:r>
      <w:r w:rsidR="00E6272E" w:rsidRPr="00E6272E">
        <w:rPr>
          <w:rFonts w:ascii="Times New Roman" w:hAnsi="Times New Roman" w:cs="Times New Roman"/>
          <w:sz w:val="28"/>
          <w:szCs w:val="28"/>
        </w:rPr>
        <w:t>делки, заключенные с нарушением указанного правила, являются ничтожными</w:t>
      </w:r>
      <w:r w:rsidR="00E6272E">
        <w:rPr>
          <w:rFonts w:ascii="Times New Roman" w:hAnsi="Times New Roman" w:cs="Times New Roman"/>
          <w:sz w:val="28"/>
          <w:szCs w:val="28"/>
        </w:rPr>
        <w:t>.</w:t>
      </w:r>
    </w:p>
    <w:p w:rsidR="0018434A" w:rsidRPr="0018434A" w:rsidRDefault="0018434A" w:rsidP="00E627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4A">
        <w:rPr>
          <w:rFonts w:ascii="Times New Roman" w:hAnsi="Times New Roman" w:cs="Times New Roman"/>
          <w:b/>
          <w:sz w:val="28"/>
          <w:szCs w:val="28"/>
        </w:rPr>
        <w:t>Вопрос: Есть ли исключения?</w:t>
      </w:r>
    </w:p>
    <w:p w:rsidR="00E6272E" w:rsidRPr="0010052C" w:rsidRDefault="00E6272E" w:rsidP="00184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2E">
        <w:rPr>
          <w:rFonts w:ascii="Times New Roman" w:hAnsi="Times New Roman" w:cs="Times New Roman"/>
          <w:sz w:val="28"/>
          <w:szCs w:val="28"/>
        </w:rPr>
        <w:tab/>
      </w:r>
      <w:r w:rsidR="006A0995" w:rsidRPr="0010052C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8434A" w:rsidRPr="0010052C">
        <w:rPr>
          <w:rFonts w:ascii="Times New Roman" w:hAnsi="Times New Roman" w:cs="Times New Roman"/>
          <w:sz w:val="28"/>
          <w:szCs w:val="28"/>
        </w:rPr>
        <w:t>Н</w:t>
      </w:r>
      <w:r w:rsidRPr="0010052C">
        <w:rPr>
          <w:rFonts w:ascii="Times New Roman" w:hAnsi="Times New Roman" w:cs="Times New Roman"/>
          <w:sz w:val="28"/>
          <w:szCs w:val="28"/>
        </w:rPr>
        <w:t>азванные положения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помещений.</w:t>
      </w:r>
    </w:p>
    <w:p w:rsidR="00E6272E" w:rsidRPr="0010052C" w:rsidRDefault="0018434A" w:rsidP="0018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52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83025">
        <w:rPr>
          <w:rFonts w:ascii="Times New Roman" w:hAnsi="Times New Roman" w:cs="Times New Roman"/>
          <w:sz w:val="28"/>
          <w:szCs w:val="28"/>
        </w:rPr>
        <w:t>у</w:t>
      </w:r>
      <w:r w:rsidR="00E6272E" w:rsidRPr="0010052C">
        <w:rPr>
          <w:rFonts w:ascii="Times New Roman" w:hAnsi="Times New Roman" w:cs="Times New Roman"/>
          <w:sz w:val="28"/>
          <w:szCs w:val="28"/>
        </w:rPr>
        <w:t>казанное правило не применяется для сделок, заключаемых в соответствии с Федеральным законом от 29.12.2006 № 256-ФЗ «О дополнительных мерах государственной поддержки семей, имеющих детей» (статья 3);</w:t>
      </w:r>
    </w:p>
    <w:p w:rsidR="0018434A" w:rsidRDefault="00E6272E" w:rsidP="00184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52C">
        <w:rPr>
          <w:rFonts w:ascii="Times New Roman" w:hAnsi="Times New Roman" w:cs="Times New Roman"/>
          <w:sz w:val="28"/>
          <w:szCs w:val="28"/>
        </w:rPr>
        <w:tab/>
        <w:t>Положения Ж</w:t>
      </w:r>
      <w:r w:rsidR="00105AC8">
        <w:rPr>
          <w:rFonts w:ascii="Times New Roman" w:hAnsi="Times New Roman" w:cs="Times New Roman"/>
          <w:sz w:val="28"/>
          <w:szCs w:val="28"/>
        </w:rPr>
        <w:t xml:space="preserve">илищного </w:t>
      </w:r>
      <w:r w:rsidR="00C302B9">
        <w:rPr>
          <w:rFonts w:ascii="Times New Roman" w:hAnsi="Times New Roman" w:cs="Times New Roman"/>
          <w:sz w:val="28"/>
          <w:szCs w:val="28"/>
        </w:rPr>
        <w:t>к</w:t>
      </w:r>
      <w:r w:rsidR="00105AC8">
        <w:rPr>
          <w:rFonts w:ascii="Times New Roman" w:hAnsi="Times New Roman" w:cs="Times New Roman"/>
          <w:sz w:val="28"/>
          <w:szCs w:val="28"/>
        </w:rPr>
        <w:t>одекса</w:t>
      </w:r>
      <w:r w:rsidR="002269B6">
        <w:rPr>
          <w:rFonts w:ascii="Times New Roman" w:hAnsi="Times New Roman" w:cs="Times New Roman"/>
          <w:sz w:val="28"/>
          <w:szCs w:val="28"/>
        </w:rPr>
        <w:t xml:space="preserve"> РФ </w:t>
      </w:r>
      <w:r w:rsidRPr="0010052C">
        <w:rPr>
          <w:rFonts w:ascii="Times New Roman" w:hAnsi="Times New Roman" w:cs="Times New Roman"/>
          <w:sz w:val="28"/>
          <w:szCs w:val="28"/>
        </w:rPr>
        <w:t>в редакции Закона № 310-ФЗ распространены на отношения, возникшие после дня вступления в силу Закона № 310-ФЗ (часть 3 статьи 4).</w:t>
      </w:r>
    </w:p>
    <w:p w:rsidR="00531A57" w:rsidRPr="0010052C" w:rsidRDefault="00531A57" w:rsidP="00184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Pr="0018434A" w:rsidRDefault="0018434A" w:rsidP="001843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4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82D94">
        <w:rPr>
          <w:rFonts w:ascii="Times New Roman" w:hAnsi="Times New Roman" w:cs="Times New Roman"/>
          <w:b/>
          <w:sz w:val="28"/>
          <w:szCs w:val="28"/>
        </w:rPr>
        <w:t>Что еще важно знать о сделках с долями</w:t>
      </w:r>
      <w:r w:rsidRPr="0018434A">
        <w:rPr>
          <w:rFonts w:ascii="Times New Roman" w:hAnsi="Times New Roman" w:cs="Times New Roman"/>
          <w:b/>
          <w:sz w:val="28"/>
          <w:szCs w:val="28"/>
        </w:rPr>
        <w:t>?</w:t>
      </w:r>
    </w:p>
    <w:p w:rsidR="00E6272E" w:rsidRPr="00E6272E" w:rsidRDefault="006A0995" w:rsidP="0018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57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72E" w:rsidRPr="00E6272E">
        <w:rPr>
          <w:rFonts w:ascii="Times New Roman" w:hAnsi="Times New Roman" w:cs="Times New Roman"/>
          <w:sz w:val="28"/>
          <w:szCs w:val="28"/>
        </w:rPr>
        <w:t>При государственной регистрации права общей долевой собственности (в том числе перехода доли в праве) на жилое помещение на ос</w:t>
      </w:r>
      <w:r w:rsidR="00E6272E">
        <w:rPr>
          <w:rFonts w:ascii="Times New Roman" w:hAnsi="Times New Roman" w:cs="Times New Roman"/>
          <w:sz w:val="28"/>
          <w:szCs w:val="28"/>
        </w:rPr>
        <w:t xml:space="preserve">новании заключенной после 1 сентября </w:t>
      </w:r>
      <w:r w:rsidR="00E6272E" w:rsidRPr="00E6272E">
        <w:rPr>
          <w:rFonts w:ascii="Times New Roman" w:hAnsi="Times New Roman" w:cs="Times New Roman"/>
          <w:sz w:val="28"/>
          <w:szCs w:val="28"/>
        </w:rPr>
        <w:t xml:space="preserve">2022 сделки об отчуждении жилого помещения, доли (долей) в праве общей долевой собственности на него, не </w:t>
      </w:r>
      <w:r w:rsidR="002269B6">
        <w:rPr>
          <w:rFonts w:ascii="Times New Roman" w:hAnsi="Times New Roman" w:cs="Times New Roman"/>
          <w:sz w:val="28"/>
          <w:szCs w:val="28"/>
        </w:rPr>
        <w:t xml:space="preserve">подпадающей под установленные Жилищного кодекса РФ </w:t>
      </w:r>
      <w:r w:rsidR="00E6272E" w:rsidRPr="00E6272E">
        <w:rPr>
          <w:rFonts w:ascii="Times New Roman" w:hAnsi="Times New Roman" w:cs="Times New Roman"/>
          <w:sz w:val="28"/>
          <w:szCs w:val="28"/>
        </w:rPr>
        <w:t>(в редакции Закона № 310-ФЗ) исключения, государственный регистратор прав убеждается, что такая сделка не является ничтожной, – она не нарушает требования ч</w:t>
      </w:r>
      <w:r w:rsidR="002269B6">
        <w:rPr>
          <w:rFonts w:ascii="Times New Roman" w:hAnsi="Times New Roman" w:cs="Times New Roman"/>
          <w:sz w:val="28"/>
          <w:szCs w:val="28"/>
        </w:rPr>
        <w:t>асти 1.1 статьи 30 Жилищного кодекса РФ</w:t>
      </w:r>
      <w:r w:rsidR="00E6272E" w:rsidRPr="00E6272E">
        <w:rPr>
          <w:rFonts w:ascii="Times New Roman" w:hAnsi="Times New Roman" w:cs="Times New Roman"/>
          <w:sz w:val="28"/>
          <w:szCs w:val="28"/>
        </w:rPr>
        <w:t>.</w:t>
      </w:r>
    </w:p>
    <w:p w:rsidR="00E6272E" w:rsidRDefault="00E6272E" w:rsidP="00020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2E">
        <w:rPr>
          <w:rFonts w:ascii="Times New Roman" w:hAnsi="Times New Roman" w:cs="Times New Roman"/>
          <w:sz w:val="28"/>
          <w:szCs w:val="28"/>
        </w:rPr>
        <w:tab/>
        <w:t>Такая проверка осуществляется путем умножения площади жилого помещения на размер отчуждаемой доли. Например, являются ничтожными сделки: об отчуждении доли в праве общей долевой собственности на квартиру площадью 30 кв. м, в результате которой у одного физического лица возникает 1/10 доля в праве, а у другого – 9/10 долей в праве (30*1/10 = 3 кв. м); об отчуждении квартиры площадью 45,5 кв. м в общую долевую собственность 8 физических лиц, в том числе и без указания в ней размеров долей (45,5*1/8 = 5,6 кв. м).</w:t>
      </w:r>
    </w:p>
    <w:p w:rsidR="00531A57" w:rsidRDefault="00531A57" w:rsidP="00020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272" w:rsidRPr="003A0369" w:rsidRDefault="00AA6272" w:rsidP="00AA6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AA6272" w:rsidRPr="003A0369" w:rsidRDefault="00AA6272" w:rsidP="00AA6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272" w:rsidRPr="003A0369" w:rsidRDefault="00AA6272" w:rsidP="00AA6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3A0369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3A0369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AA6272" w:rsidRPr="003A0369" w:rsidRDefault="00AA6272" w:rsidP="00AA6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AA6272" w:rsidRPr="003A0369" w:rsidRDefault="00AA6272" w:rsidP="00AA6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8-938-169-55-69</w:t>
      </w:r>
    </w:p>
    <w:p w:rsidR="00AA6272" w:rsidRPr="003A0369" w:rsidRDefault="00AA6272" w:rsidP="00AA6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AA6272" w:rsidRPr="000538BF" w:rsidRDefault="00AA6272" w:rsidP="00AA6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www.rosreestr.gov.ru</w:t>
      </w:r>
    </w:p>
    <w:p w:rsidR="00531A57" w:rsidRPr="00E6272E" w:rsidRDefault="00531A57" w:rsidP="00AA6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10052C"/>
    <w:rsid w:val="00105AC8"/>
    <w:rsid w:val="00125FB4"/>
    <w:rsid w:val="0018434A"/>
    <w:rsid w:val="002269B6"/>
    <w:rsid w:val="00383025"/>
    <w:rsid w:val="00531A57"/>
    <w:rsid w:val="005F7D64"/>
    <w:rsid w:val="006A0995"/>
    <w:rsid w:val="00743174"/>
    <w:rsid w:val="0084778C"/>
    <w:rsid w:val="00AA6272"/>
    <w:rsid w:val="00C302B9"/>
    <w:rsid w:val="00C82D94"/>
    <w:rsid w:val="00E6272E"/>
    <w:rsid w:val="00E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14</cp:revision>
  <dcterms:created xsi:type="dcterms:W3CDTF">2022-09-01T05:59:00Z</dcterms:created>
  <dcterms:modified xsi:type="dcterms:W3CDTF">2022-09-01T12:47:00Z</dcterms:modified>
</cp:coreProperties>
</file>